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004F75" w:rsidRDefault="00004F75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РОССИЙСКАЯ ФЕДЕРАЦИЯ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КРАСНОЩЁКОВСКИЙ РАЙОННЫЙ СОВЕТ ДЕПУТАТОВ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АЛТАЙСКОГО КРАЯ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РЕШЕНИЕ </w:t>
      </w:r>
    </w:p>
    <w:p w:rsidR="008B63FF" w:rsidRPr="00383F41" w:rsidRDefault="008B63FF" w:rsidP="00383F41">
      <w:pPr>
        <w:jc w:val="center"/>
        <w:rPr>
          <w:b/>
          <w:sz w:val="28"/>
          <w:szCs w:val="28"/>
        </w:rPr>
      </w:pPr>
    </w:p>
    <w:p w:rsidR="008B63FF" w:rsidRPr="00CC2793" w:rsidRDefault="00383F41" w:rsidP="008B63FF">
      <w:pPr>
        <w:jc w:val="center"/>
        <w:rPr>
          <w:b/>
          <w:sz w:val="28"/>
          <w:szCs w:val="28"/>
          <w:u w:val="single"/>
        </w:rPr>
      </w:pPr>
      <w:r w:rsidRPr="00CC2793">
        <w:rPr>
          <w:sz w:val="28"/>
          <w:szCs w:val="28"/>
          <w:u w:val="single"/>
        </w:rPr>
        <w:t>«</w:t>
      </w:r>
      <w:r w:rsidR="00CC2793" w:rsidRPr="00CC2793">
        <w:rPr>
          <w:sz w:val="28"/>
          <w:szCs w:val="28"/>
          <w:u w:val="single"/>
        </w:rPr>
        <w:t>06</w:t>
      </w:r>
      <w:r w:rsidRPr="00CC2793">
        <w:rPr>
          <w:sz w:val="28"/>
          <w:szCs w:val="28"/>
          <w:u w:val="single"/>
        </w:rPr>
        <w:t>»</w:t>
      </w:r>
      <w:r w:rsidR="00CC2793" w:rsidRPr="00CC2793">
        <w:rPr>
          <w:sz w:val="28"/>
          <w:szCs w:val="28"/>
          <w:u w:val="single"/>
        </w:rPr>
        <w:t xml:space="preserve"> марта </w:t>
      </w:r>
      <w:r w:rsidRPr="00CC2793">
        <w:rPr>
          <w:sz w:val="28"/>
          <w:szCs w:val="28"/>
          <w:u w:val="single"/>
        </w:rPr>
        <w:t>20</w:t>
      </w:r>
      <w:r w:rsidR="008F13AE" w:rsidRPr="00CC2793">
        <w:rPr>
          <w:sz w:val="28"/>
          <w:szCs w:val="28"/>
          <w:u w:val="single"/>
        </w:rPr>
        <w:t>20</w:t>
      </w:r>
      <w:r w:rsidRPr="00CC2793">
        <w:rPr>
          <w:sz w:val="28"/>
          <w:szCs w:val="28"/>
          <w:u w:val="single"/>
        </w:rPr>
        <w:t xml:space="preserve"> г.</w:t>
      </w:r>
      <w:r w:rsidRPr="00383F41">
        <w:rPr>
          <w:sz w:val="28"/>
          <w:szCs w:val="28"/>
        </w:rPr>
        <w:tab/>
      </w:r>
      <w:r w:rsidRPr="00383F41">
        <w:rPr>
          <w:sz w:val="28"/>
          <w:szCs w:val="28"/>
        </w:rPr>
        <w:tab/>
      </w:r>
      <w:r w:rsidR="008B63FF">
        <w:rPr>
          <w:sz w:val="28"/>
          <w:szCs w:val="28"/>
        </w:rPr>
        <w:t xml:space="preserve">                                      </w:t>
      </w:r>
      <w:r w:rsidR="00CC2793">
        <w:rPr>
          <w:sz w:val="28"/>
          <w:szCs w:val="28"/>
        </w:rPr>
        <w:t xml:space="preserve">                                        </w:t>
      </w:r>
      <w:r w:rsidR="008B63FF">
        <w:rPr>
          <w:sz w:val="28"/>
          <w:szCs w:val="28"/>
        </w:rPr>
        <w:t xml:space="preserve">   </w:t>
      </w:r>
      <w:r w:rsidR="008B63FF" w:rsidRPr="00CC2793">
        <w:rPr>
          <w:sz w:val="28"/>
          <w:szCs w:val="28"/>
        </w:rPr>
        <w:t xml:space="preserve">№ </w:t>
      </w:r>
      <w:r w:rsidR="00CC2793" w:rsidRPr="00CC2793">
        <w:rPr>
          <w:sz w:val="28"/>
          <w:szCs w:val="28"/>
          <w:u w:val="single"/>
        </w:rPr>
        <w:t>6</w:t>
      </w:r>
    </w:p>
    <w:p w:rsidR="008B63FF" w:rsidRPr="00383F41" w:rsidRDefault="008B63FF" w:rsidP="008B63FF">
      <w:pPr>
        <w:jc w:val="center"/>
        <w:rPr>
          <w:b/>
          <w:sz w:val="28"/>
          <w:szCs w:val="28"/>
        </w:rPr>
      </w:pPr>
    </w:p>
    <w:p w:rsidR="008B63FF" w:rsidRDefault="008B63FF" w:rsidP="008B63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B63FF" w:rsidRPr="00383F41" w:rsidRDefault="00383F41" w:rsidP="008B63FF">
      <w:pPr>
        <w:jc w:val="center"/>
        <w:rPr>
          <w:sz w:val="28"/>
          <w:szCs w:val="28"/>
        </w:rPr>
      </w:pPr>
      <w:r w:rsidRPr="00383F41">
        <w:rPr>
          <w:sz w:val="28"/>
          <w:szCs w:val="28"/>
        </w:rPr>
        <w:t>с.</w:t>
      </w:r>
      <w:r w:rsidR="008B63FF">
        <w:rPr>
          <w:sz w:val="28"/>
          <w:szCs w:val="28"/>
        </w:rPr>
        <w:t xml:space="preserve"> </w:t>
      </w:r>
      <w:r w:rsidRPr="00383F41">
        <w:rPr>
          <w:sz w:val="28"/>
          <w:szCs w:val="28"/>
        </w:rPr>
        <w:t>Краснощёково</w:t>
      </w:r>
    </w:p>
    <w:p w:rsidR="00383F41" w:rsidRPr="00383F41" w:rsidRDefault="00383F41" w:rsidP="00383F41">
      <w:pPr>
        <w:jc w:val="both"/>
        <w:rPr>
          <w:sz w:val="28"/>
          <w:szCs w:val="28"/>
        </w:rPr>
      </w:pPr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>О</w:t>
      </w:r>
      <w:r w:rsidR="00FF35F4">
        <w:rPr>
          <w:sz w:val="28"/>
          <w:szCs w:val="28"/>
        </w:rPr>
        <w:t xml:space="preserve">тчет о выполнении </w:t>
      </w:r>
      <w:r w:rsidRPr="00383F41">
        <w:rPr>
          <w:sz w:val="28"/>
          <w:szCs w:val="28"/>
        </w:rPr>
        <w:t>прогнозного плана</w:t>
      </w:r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 xml:space="preserve">приватизации </w:t>
      </w:r>
      <w:proofErr w:type="gramStart"/>
      <w:r w:rsidRPr="00383F41">
        <w:rPr>
          <w:sz w:val="28"/>
          <w:szCs w:val="28"/>
        </w:rPr>
        <w:t>муниципального</w:t>
      </w:r>
      <w:proofErr w:type="gramEnd"/>
    </w:p>
    <w:p w:rsidR="00383F41" w:rsidRP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>имущества Краснощёковского района</w:t>
      </w:r>
    </w:p>
    <w:p w:rsidR="00383F41" w:rsidRDefault="00383F41" w:rsidP="00383F41">
      <w:pPr>
        <w:jc w:val="both"/>
        <w:rPr>
          <w:sz w:val="28"/>
          <w:szCs w:val="28"/>
        </w:rPr>
      </w:pPr>
      <w:r w:rsidRPr="00383F41">
        <w:rPr>
          <w:sz w:val="28"/>
          <w:szCs w:val="28"/>
        </w:rPr>
        <w:t xml:space="preserve">Алтайского края </w:t>
      </w:r>
      <w:r w:rsidR="005A4EE5">
        <w:rPr>
          <w:sz w:val="28"/>
          <w:szCs w:val="28"/>
        </w:rPr>
        <w:t>за 201</w:t>
      </w:r>
      <w:r w:rsidR="008F13AE">
        <w:rPr>
          <w:sz w:val="28"/>
          <w:szCs w:val="28"/>
        </w:rPr>
        <w:t>9</w:t>
      </w:r>
      <w:r w:rsidR="00AA13EB">
        <w:rPr>
          <w:sz w:val="28"/>
          <w:szCs w:val="28"/>
        </w:rPr>
        <w:t xml:space="preserve"> </w:t>
      </w:r>
      <w:r w:rsidR="004142DD">
        <w:rPr>
          <w:sz w:val="28"/>
          <w:szCs w:val="28"/>
        </w:rPr>
        <w:t>г.</w:t>
      </w:r>
    </w:p>
    <w:p w:rsidR="00383F41" w:rsidRDefault="00383F41" w:rsidP="00383F41">
      <w:pPr>
        <w:jc w:val="both"/>
        <w:rPr>
          <w:sz w:val="28"/>
          <w:szCs w:val="28"/>
        </w:rPr>
      </w:pPr>
    </w:p>
    <w:p w:rsidR="00383F41" w:rsidRDefault="00383F41" w:rsidP="00383F41">
      <w:pPr>
        <w:jc w:val="both"/>
        <w:rPr>
          <w:sz w:val="28"/>
          <w:szCs w:val="28"/>
        </w:rPr>
      </w:pPr>
    </w:p>
    <w:p w:rsidR="00383F41" w:rsidRDefault="00F35028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83F41">
        <w:rPr>
          <w:sz w:val="28"/>
          <w:szCs w:val="28"/>
        </w:rPr>
        <w:t xml:space="preserve"> соответствии с Федеральным зако</w:t>
      </w:r>
      <w:r w:rsidR="00025E0C">
        <w:rPr>
          <w:sz w:val="28"/>
          <w:szCs w:val="28"/>
        </w:rPr>
        <w:t>ном от 21.12.2001 г. № 178-ФЗ «</w:t>
      </w:r>
      <w:r w:rsidR="00383F41">
        <w:rPr>
          <w:sz w:val="28"/>
          <w:szCs w:val="28"/>
        </w:rPr>
        <w:t xml:space="preserve">О приватизации государственного и муниципального имущества», Уставом муниципального образования Краснощёковский район Алтайского края, </w:t>
      </w:r>
      <w:r>
        <w:rPr>
          <w:sz w:val="28"/>
          <w:szCs w:val="28"/>
        </w:rPr>
        <w:t>пунктом 5.1 части 5 Положения о приватизации муниципального имущества, находящегося в собственности муниципального образования Красно</w:t>
      </w:r>
      <w:r w:rsidR="005344C1">
        <w:rPr>
          <w:sz w:val="28"/>
          <w:szCs w:val="28"/>
        </w:rPr>
        <w:t>щёковский район Алтайского края</w:t>
      </w:r>
      <w:r>
        <w:rPr>
          <w:sz w:val="28"/>
          <w:szCs w:val="28"/>
        </w:rPr>
        <w:t>, утвержденного решение</w:t>
      </w:r>
      <w:r w:rsidR="00F52EC6">
        <w:rPr>
          <w:sz w:val="28"/>
          <w:szCs w:val="28"/>
        </w:rPr>
        <w:t>м Краснощёковского районного Сов</w:t>
      </w:r>
      <w:r>
        <w:rPr>
          <w:sz w:val="28"/>
          <w:szCs w:val="28"/>
        </w:rPr>
        <w:t>ета депута</w:t>
      </w:r>
      <w:r w:rsidR="00F52EC6">
        <w:rPr>
          <w:sz w:val="28"/>
          <w:szCs w:val="28"/>
        </w:rPr>
        <w:t>т</w:t>
      </w:r>
      <w:r>
        <w:rPr>
          <w:sz w:val="28"/>
          <w:szCs w:val="28"/>
        </w:rPr>
        <w:t xml:space="preserve">ов № 1-РС от 21.02.2014 года,  </w:t>
      </w:r>
      <w:r w:rsidR="00383F41">
        <w:rPr>
          <w:sz w:val="28"/>
          <w:szCs w:val="28"/>
        </w:rPr>
        <w:t>Краснощёковский районный Совет депутатов Алтайского края РЕШИЛ:</w:t>
      </w:r>
    </w:p>
    <w:p w:rsidR="00FF35F4" w:rsidRDefault="00025E0C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35F4">
        <w:rPr>
          <w:sz w:val="28"/>
          <w:szCs w:val="28"/>
        </w:rPr>
        <w:t xml:space="preserve">Отчет о выполнении </w:t>
      </w:r>
      <w:r w:rsidR="00383F41">
        <w:rPr>
          <w:sz w:val="28"/>
          <w:szCs w:val="28"/>
        </w:rPr>
        <w:t xml:space="preserve"> прогнозн</w:t>
      </w:r>
      <w:r w:rsidR="005344C1">
        <w:rPr>
          <w:sz w:val="28"/>
          <w:szCs w:val="28"/>
        </w:rPr>
        <w:t>ого</w:t>
      </w:r>
      <w:r w:rsidR="00383F41">
        <w:rPr>
          <w:sz w:val="28"/>
          <w:szCs w:val="28"/>
        </w:rPr>
        <w:t xml:space="preserve"> план</w:t>
      </w:r>
      <w:r w:rsidR="005344C1">
        <w:rPr>
          <w:sz w:val="28"/>
          <w:szCs w:val="28"/>
        </w:rPr>
        <w:t>а</w:t>
      </w:r>
      <w:r w:rsidR="00383F41">
        <w:rPr>
          <w:sz w:val="28"/>
          <w:szCs w:val="28"/>
        </w:rPr>
        <w:t xml:space="preserve"> приватизации муниципального имущества Краснощёковского района Алтайского края</w:t>
      </w:r>
      <w:r w:rsidR="005A4EE5">
        <w:rPr>
          <w:sz w:val="28"/>
          <w:szCs w:val="28"/>
        </w:rPr>
        <w:t xml:space="preserve"> за 201</w:t>
      </w:r>
      <w:r w:rsidR="008F13AE">
        <w:rPr>
          <w:sz w:val="28"/>
          <w:szCs w:val="28"/>
        </w:rPr>
        <w:t>9</w:t>
      </w:r>
      <w:r w:rsidR="00FF35F4">
        <w:rPr>
          <w:sz w:val="28"/>
          <w:szCs w:val="28"/>
        </w:rPr>
        <w:t xml:space="preserve"> год принять к сведению</w:t>
      </w:r>
      <w:r w:rsidR="005344C1">
        <w:rPr>
          <w:sz w:val="28"/>
          <w:szCs w:val="28"/>
        </w:rPr>
        <w:t xml:space="preserve"> (</w:t>
      </w:r>
      <w:r w:rsidR="00BC0378">
        <w:rPr>
          <w:sz w:val="28"/>
          <w:szCs w:val="28"/>
        </w:rPr>
        <w:t>приложение 1).</w:t>
      </w:r>
    </w:p>
    <w:p w:rsidR="00383F41" w:rsidRDefault="00025E0C" w:rsidP="00383F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83F41">
        <w:rPr>
          <w:sz w:val="28"/>
          <w:szCs w:val="28"/>
        </w:rPr>
        <w:t>Настоящее решение о</w:t>
      </w:r>
      <w:r>
        <w:rPr>
          <w:sz w:val="28"/>
          <w:szCs w:val="28"/>
        </w:rPr>
        <w:t>публиковать в районной газете «Районный вестник», официальном</w:t>
      </w:r>
      <w:r w:rsidR="00383F41">
        <w:rPr>
          <w:sz w:val="28"/>
          <w:szCs w:val="28"/>
        </w:rPr>
        <w:t xml:space="preserve"> сайте Администрации Краснощёковского района.</w:t>
      </w: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7D2B6E" w:rsidRDefault="00620A65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D2B6E">
        <w:rPr>
          <w:sz w:val="28"/>
          <w:szCs w:val="28"/>
        </w:rPr>
        <w:t>Краснощёковского</w:t>
      </w:r>
    </w:p>
    <w:p w:rsidR="00383F41" w:rsidRDefault="007D2B6E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20A65">
        <w:rPr>
          <w:sz w:val="28"/>
          <w:szCs w:val="28"/>
        </w:rPr>
        <w:t>айонного</w:t>
      </w:r>
      <w:r>
        <w:rPr>
          <w:sz w:val="28"/>
          <w:szCs w:val="28"/>
        </w:rPr>
        <w:t xml:space="preserve"> </w:t>
      </w:r>
      <w:r w:rsidR="00620A65">
        <w:rPr>
          <w:sz w:val="28"/>
          <w:szCs w:val="28"/>
        </w:rPr>
        <w:t>Совета депутатов</w:t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E3541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</w:t>
      </w:r>
      <w:r w:rsidR="00383F41">
        <w:rPr>
          <w:sz w:val="28"/>
          <w:szCs w:val="28"/>
        </w:rPr>
        <w:t>Г.А.Ханина</w:t>
      </w: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8E3603" w:rsidRDefault="008E3603" w:rsidP="00B23DF0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CD3BF2" w:rsidRDefault="00CD3BF2" w:rsidP="00CD3BF2">
      <w:pPr>
        <w:widowControl w:val="0"/>
        <w:autoSpaceDE w:val="0"/>
        <w:autoSpaceDN w:val="0"/>
        <w:adjustRightInd w:val="0"/>
        <w:ind w:left="5387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решению Краснощёковского районного Совета депутатов </w:t>
      </w:r>
    </w:p>
    <w:p w:rsidR="00CD3BF2" w:rsidRDefault="00CD3BF2" w:rsidP="00CD3BF2">
      <w:pPr>
        <w:widowControl w:val="0"/>
        <w:autoSpaceDE w:val="0"/>
        <w:autoSpaceDN w:val="0"/>
        <w:adjustRightInd w:val="0"/>
        <w:ind w:left="5103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от _____________2020 года №____</w:t>
      </w:r>
    </w:p>
    <w:p w:rsidR="00CD3BF2" w:rsidRDefault="00CD3BF2" w:rsidP="00CD3BF2">
      <w:pPr>
        <w:widowControl w:val="0"/>
        <w:autoSpaceDE w:val="0"/>
        <w:autoSpaceDN w:val="0"/>
        <w:adjustRightInd w:val="0"/>
        <w:ind w:left="5880"/>
        <w:jc w:val="right"/>
        <w:rPr>
          <w:sz w:val="28"/>
          <w:szCs w:val="28"/>
        </w:rPr>
      </w:pPr>
    </w:p>
    <w:p w:rsidR="00CD3BF2" w:rsidRDefault="00CD3BF2" w:rsidP="00CD3BF2">
      <w:pPr>
        <w:jc w:val="center"/>
        <w:rPr>
          <w:b/>
          <w:sz w:val="28"/>
          <w:szCs w:val="28"/>
        </w:rPr>
      </w:pPr>
    </w:p>
    <w:p w:rsidR="00CD3BF2" w:rsidRDefault="00CD3BF2" w:rsidP="00CD3B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CD3BF2" w:rsidRDefault="00CD3BF2" w:rsidP="00CD3B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выполнении прогнозного плана приватизации муниципального имущества  Краснощёковского района Алтайского края за 2019 год</w:t>
      </w:r>
    </w:p>
    <w:p w:rsidR="00CD3BF2" w:rsidRDefault="00CD3BF2" w:rsidP="00CD3BF2">
      <w:pPr>
        <w:jc w:val="center"/>
        <w:rPr>
          <w:b/>
          <w:sz w:val="28"/>
          <w:szCs w:val="28"/>
        </w:rPr>
      </w:pPr>
    </w:p>
    <w:p w:rsidR="00CD3BF2" w:rsidRDefault="00CD3BF2" w:rsidP="00CD3BF2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Положением о приватизации муниципального имущества, находящегося в собственности муниципального образования Краснощёковский район Алтайского края, утвержденным решением Краснощёковского районного Совета депутатов № 1-РС от 21.02.2014 года, на основании Решения Краснощёковского районного Совета депутатов № 36 от 22.12.2017 года «Об утверждении прогнозного плана приватизации муниципального имущества Краснощёковского района Алтайского края на 2018-2020 г.г.», на основании Решения Краснощёковского районного Совета депутатов</w:t>
      </w:r>
      <w:proofErr w:type="gramEnd"/>
      <w:r>
        <w:rPr>
          <w:sz w:val="28"/>
          <w:szCs w:val="28"/>
        </w:rPr>
        <w:t xml:space="preserve"> №</w:t>
      </w:r>
      <w:proofErr w:type="gramStart"/>
      <w:r>
        <w:rPr>
          <w:sz w:val="28"/>
          <w:szCs w:val="28"/>
        </w:rPr>
        <w:t>5 от 27.02.2018 года     «О внесении изменений в Прогнозный план приватизации муниципального имущества Краснощёковского района на 2018-2020 г.г., утвержденный Решением Краснощёковского районного Совета депутатов от 22.12.2017 г. №36, Решение Краснощековского районного совета депутатов № 13 от 17.07.2019 г. «Об утверждении изменений прогнозного плана приватизации муниципального имущества Краснощёковского района Алтайского края на 2018-2020 год»;</w:t>
      </w:r>
      <w:proofErr w:type="gramEnd"/>
      <w:r>
        <w:rPr>
          <w:sz w:val="28"/>
          <w:szCs w:val="28"/>
        </w:rPr>
        <w:t xml:space="preserve"> Решение Краснощековского районного совета депутатов № 31 от 22.11.2019 г. «Об утверждении изменений прогнозного плана приватизации муниципального имущества Краснощёковского района Алтайского края на 2018-2020 год» Управлением по экономическому развитию и имущественным отношениям Администрации Краснощёковского района (далее – Управление) были проведены мероприятия по подготовке к приватизации объектов имущества, находящихся в муниципальной собственности.  </w:t>
      </w:r>
    </w:p>
    <w:p w:rsidR="00CD3BF2" w:rsidRDefault="00CD3BF2" w:rsidP="00CD3B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2019 году приоритетными направлениями приватизации муниципального имущества являлись:</w:t>
      </w:r>
    </w:p>
    <w:p w:rsidR="00CD3BF2" w:rsidRDefault="00CD3BF2" w:rsidP="00CD3BF2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Отчуждение муниципального имущества, которое не используется для решения вопросов местного значения, исполнения отдельных государственных полномочий и иных установленных федеральными законами полномочий органов местного самоуправления</w:t>
      </w:r>
    </w:p>
    <w:p w:rsidR="00CD3BF2" w:rsidRDefault="00CD3BF2" w:rsidP="00CD3BF2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доходных источников бюджета Краснощёковского района.</w:t>
      </w:r>
    </w:p>
    <w:p w:rsidR="00CD3BF2" w:rsidRDefault="00CD3BF2" w:rsidP="00CD3B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Прогнозным планом приватизации на 2018-2020 г.г. предполагается провести приватизацию 17 объектов муниципального имущества. </w:t>
      </w:r>
    </w:p>
    <w:p w:rsidR="00CD3BF2" w:rsidRDefault="00CD3BF2" w:rsidP="00CD3BF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2019 год осуществлялась продажа 4 объектов муниципального имущества посредством проведения 3-х открытых аукционов,</w:t>
      </w:r>
      <w:r>
        <w:rPr>
          <w:sz w:val="28"/>
          <w:szCs w:val="28"/>
        </w:rPr>
        <w:t xml:space="preserve"> в порядке, предусмотренном Федеральным законом от 21.12.2001 № 178-ФЗ.</w:t>
      </w:r>
    </w:p>
    <w:p w:rsidR="00CD3BF2" w:rsidRDefault="00CD3BF2" w:rsidP="00CD3B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Начальная цена приватизируемого  муниципального имущества определялась на основании отчетов об оценке, выполненных в соответствии с Федеральным </w:t>
      </w:r>
      <w:r>
        <w:rPr>
          <w:sz w:val="28"/>
          <w:szCs w:val="28"/>
        </w:rPr>
        <w:lastRenderedPageBreak/>
        <w:t>законом «Об оценочной деятельности в Российской Федерации» от 29.07.1998 № 135-ФЗ.</w:t>
      </w:r>
    </w:p>
    <w:p w:rsidR="00CD3BF2" w:rsidRDefault="00CD3BF2" w:rsidP="00CD3B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задач, поставленных Программой приватизации, достигнуто следующее</w:t>
      </w:r>
      <w:r>
        <w:rPr>
          <w:color w:val="000000"/>
          <w:sz w:val="28"/>
          <w:szCs w:val="28"/>
        </w:rPr>
        <w:t xml:space="preserve">: </w:t>
      </w:r>
    </w:p>
    <w:p w:rsidR="00CD3BF2" w:rsidRDefault="00CD3BF2" w:rsidP="00CD3BF2">
      <w:pPr>
        <w:pStyle w:val="a8"/>
        <w:numPr>
          <w:ilvl w:val="3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rStyle w:val="grame"/>
          <w:color w:val="000000"/>
          <w:sz w:val="28"/>
          <w:szCs w:val="28"/>
        </w:rPr>
        <w:t xml:space="preserve">Транспортное средство </w:t>
      </w:r>
      <w:r>
        <w:rPr>
          <w:sz w:val="28"/>
          <w:szCs w:val="28"/>
        </w:rPr>
        <w:t>марка, модель ГАЗ 3102, год изготовления 1999, идентификационный номер ХТ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310200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0874714, шасси № 874714, кузов № 310200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0096548, цвет белый, регистрационный знак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172 </w:t>
      </w:r>
      <w:r>
        <w:rPr>
          <w:sz w:val="28"/>
          <w:szCs w:val="28"/>
          <w:lang w:val="en-US"/>
        </w:rPr>
        <w:t>XH</w:t>
      </w:r>
      <w:r>
        <w:rPr>
          <w:sz w:val="28"/>
          <w:szCs w:val="28"/>
        </w:rPr>
        <w:t xml:space="preserve"> 22 - продан на открытом аукционе. По результатам аукциона продажная цена имущества составила 10058 (десять тысяч пятьдесят восемь) рублей 00 копеек.</w:t>
      </w:r>
    </w:p>
    <w:p w:rsidR="00CD3BF2" w:rsidRDefault="00CD3BF2" w:rsidP="00CD3BF2">
      <w:pPr>
        <w:pStyle w:val="a8"/>
        <w:numPr>
          <w:ilvl w:val="3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rStyle w:val="grame"/>
          <w:color w:val="000000"/>
          <w:sz w:val="28"/>
          <w:szCs w:val="28"/>
        </w:rPr>
        <w:t xml:space="preserve">Транспортное средство </w:t>
      </w:r>
      <w:r>
        <w:rPr>
          <w:sz w:val="28"/>
          <w:szCs w:val="28"/>
        </w:rPr>
        <w:t xml:space="preserve"> ПАЗ 3206-110, год изготовления 2009, идентификационный номер Х1М3206С090003221, шасси отсутствует, кузов № Х1М3206С090003221, цвет белый, регистрационный знак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954 СС 22 -продан на открытом аукционе. По результатам аукциона продажная цена имущества составила 244687(двести сорок четыре тысячи шестьсот восемьдесят семь) рублей 00 копеек.</w:t>
      </w:r>
    </w:p>
    <w:p w:rsidR="00CD3BF2" w:rsidRDefault="00CD3BF2" w:rsidP="00CD3BF2">
      <w:pPr>
        <w:pStyle w:val="a8"/>
        <w:numPr>
          <w:ilvl w:val="3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rStyle w:val="grame"/>
          <w:color w:val="000000"/>
          <w:sz w:val="28"/>
          <w:szCs w:val="28"/>
        </w:rPr>
        <w:t xml:space="preserve">Транспортное средство </w:t>
      </w:r>
      <w:r>
        <w:rPr>
          <w:sz w:val="28"/>
          <w:szCs w:val="28"/>
        </w:rPr>
        <w:t>ПАЗ 3206-110-70, год изготовления 2008, идентификационный номер Х1М3206СХ80008195, шасси отсутствует, кузов № Х1М3206СХ80008195, цвет желтый, регистрационный знак Х 434 ОХ 22-продан на открытом аукционе. По результатам аукциона продажная цена имущества составила 161698 (сто шестьдесят одна тысяча шестьсот девяносто восемь) рублей 00 копеек.</w:t>
      </w:r>
    </w:p>
    <w:p w:rsidR="00CD3BF2" w:rsidRDefault="00CD3BF2" w:rsidP="00CD3BF2">
      <w:pPr>
        <w:pStyle w:val="a4"/>
        <w:numPr>
          <w:ilvl w:val="0"/>
          <w:numId w:val="6"/>
        </w:numPr>
        <w:tabs>
          <w:tab w:val="left" w:pos="993"/>
        </w:tabs>
        <w:spacing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rStyle w:val="grame"/>
          <w:color w:val="000000"/>
          <w:sz w:val="28"/>
          <w:szCs w:val="28"/>
        </w:rPr>
        <w:t xml:space="preserve">Транспортное средство </w:t>
      </w:r>
      <w:r>
        <w:rPr>
          <w:sz w:val="28"/>
          <w:szCs w:val="28"/>
        </w:rPr>
        <w:t>КАВЗ 397653, год изготовления 2007, идентификационный номер Х1Е39765370042241, шасси №330740   70935968, кузов № 39765370042241, цвет золотисто-желтый, регистрационный знак</w:t>
      </w:r>
      <w:proofErr w:type="gramStart"/>
      <w:r>
        <w:rPr>
          <w:sz w:val="28"/>
          <w:szCs w:val="28"/>
        </w:rPr>
        <w:t xml:space="preserve"> Е</w:t>
      </w:r>
      <w:proofErr w:type="gramEnd"/>
      <w:r>
        <w:rPr>
          <w:sz w:val="28"/>
          <w:szCs w:val="28"/>
        </w:rPr>
        <w:t xml:space="preserve"> 855 ОР 22 - продан на открытом аукционе. По результатам аукциона продажная цена имущества составила 167400 (сто шестьдесят семь тысяч четыреста) рублей 00 копеек.</w:t>
      </w:r>
    </w:p>
    <w:p w:rsidR="00CD3BF2" w:rsidRDefault="00CD3BF2" w:rsidP="00CD3B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Прогнозного плана приватизации муниципального имущества на 2018-2020 год поступления сре</w:t>
      </w:r>
      <w:proofErr w:type="gramStart"/>
      <w:r>
        <w:rPr>
          <w:sz w:val="28"/>
          <w:szCs w:val="28"/>
        </w:rPr>
        <w:t>дств в б</w:t>
      </w:r>
      <w:proofErr w:type="gramEnd"/>
      <w:r>
        <w:rPr>
          <w:sz w:val="28"/>
          <w:szCs w:val="28"/>
        </w:rPr>
        <w:t>юджет района в 2019 году составили 583843(пятьсот восемьдесят три тысячи восемьсот сорок три) рубля 00 копеек.</w:t>
      </w:r>
    </w:p>
    <w:p w:rsidR="00CD3BF2" w:rsidRDefault="00CD3BF2" w:rsidP="00CD3B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невыполненным объектам Прогнозного плана приватизации имущества муниципального образования Краснощёковский район за 2019г. будет продолжаться работа по его выполнению в 2020 году. </w:t>
      </w:r>
    </w:p>
    <w:p w:rsidR="00CD3BF2" w:rsidRDefault="00CD3BF2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D3BF2" w:rsidRDefault="00CD3BF2" w:rsidP="00CD3BF2">
      <w:pPr>
        <w:pStyle w:val="a7"/>
        <w:ind w:firstLine="567"/>
        <w:jc w:val="both"/>
        <w:rPr>
          <w:sz w:val="28"/>
          <w:szCs w:val="28"/>
        </w:rPr>
      </w:pPr>
    </w:p>
    <w:p w:rsidR="00BC0378" w:rsidRPr="00B45113" w:rsidRDefault="00BC0378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sectPr w:rsidR="00BC0378" w:rsidRPr="00B45113" w:rsidSect="00BC1EC3"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83F41"/>
    <w:rsid w:val="00001C7E"/>
    <w:rsid w:val="00004F75"/>
    <w:rsid w:val="00006FF1"/>
    <w:rsid w:val="00021547"/>
    <w:rsid w:val="00025E0C"/>
    <w:rsid w:val="00061666"/>
    <w:rsid w:val="0007597F"/>
    <w:rsid w:val="00117662"/>
    <w:rsid w:val="00120430"/>
    <w:rsid w:val="00132E99"/>
    <w:rsid w:val="00164880"/>
    <w:rsid w:val="00200617"/>
    <w:rsid w:val="00221575"/>
    <w:rsid w:val="00257D0B"/>
    <w:rsid w:val="002A3E73"/>
    <w:rsid w:val="002B0183"/>
    <w:rsid w:val="002D75A4"/>
    <w:rsid w:val="002E1B18"/>
    <w:rsid w:val="00383F41"/>
    <w:rsid w:val="003C21F2"/>
    <w:rsid w:val="003C4208"/>
    <w:rsid w:val="004142DD"/>
    <w:rsid w:val="00424F66"/>
    <w:rsid w:val="004C0764"/>
    <w:rsid w:val="004C114F"/>
    <w:rsid w:val="004F152E"/>
    <w:rsid w:val="004F491B"/>
    <w:rsid w:val="005344C1"/>
    <w:rsid w:val="00552B49"/>
    <w:rsid w:val="00565AFC"/>
    <w:rsid w:val="005A4EE5"/>
    <w:rsid w:val="006206D5"/>
    <w:rsid w:val="00620A65"/>
    <w:rsid w:val="00664E79"/>
    <w:rsid w:val="006952EF"/>
    <w:rsid w:val="006D5938"/>
    <w:rsid w:val="0071234D"/>
    <w:rsid w:val="00727097"/>
    <w:rsid w:val="007418C9"/>
    <w:rsid w:val="00794E60"/>
    <w:rsid w:val="007A6033"/>
    <w:rsid w:val="007D2B6E"/>
    <w:rsid w:val="007F71B3"/>
    <w:rsid w:val="00846F56"/>
    <w:rsid w:val="008A26AC"/>
    <w:rsid w:val="008B63FF"/>
    <w:rsid w:val="008E3603"/>
    <w:rsid w:val="008F13AE"/>
    <w:rsid w:val="00A05B2B"/>
    <w:rsid w:val="00A37BBA"/>
    <w:rsid w:val="00A41874"/>
    <w:rsid w:val="00A42FA4"/>
    <w:rsid w:val="00A63046"/>
    <w:rsid w:val="00A766DF"/>
    <w:rsid w:val="00A909F2"/>
    <w:rsid w:val="00AA13EB"/>
    <w:rsid w:val="00AB06A3"/>
    <w:rsid w:val="00AF23B2"/>
    <w:rsid w:val="00B23DF0"/>
    <w:rsid w:val="00B24F41"/>
    <w:rsid w:val="00B45113"/>
    <w:rsid w:val="00BC0378"/>
    <w:rsid w:val="00BC1EC3"/>
    <w:rsid w:val="00C007FF"/>
    <w:rsid w:val="00C3353E"/>
    <w:rsid w:val="00C353E5"/>
    <w:rsid w:val="00C518DF"/>
    <w:rsid w:val="00C81168"/>
    <w:rsid w:val="00CC2793"/>
    <w:rsid w:val="00CD3BF2"/>
    <w:rsid w:val="00CF2BC5"/>
    <w:rsid w:val="00D421BF"/>
    <w:rsid w:val="00D83AC2"/>
    <w:rsid w:val="00DE1E04"/>
    <w:rsid w:val="00E35413"/>
    <w:rsid w:val="00E7437D"/>
    <w:rsid w:val="00EA42A0"/>
    <w:rsid w:val="00EC4CF0"/>
    <w:rsid w:val="00F20057"/>
    <w:rsid w:val="00F35028"/>
    <w:rsid w:val="00F50A4C"/>
    <w:rsid w:val="00F52EC6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39FEF-7222-429B-8B66-09F89B9F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20</cp:revision>
  <cp:lastPrinted>2019-03-20T02:47:00Z</cp:lastPrinted>
  <dcterms:created xsi:type="dcterms:W3CDTF">2018-10-09T09:53:00Z</dcterms:created>
  <dcterms:modified xsi:type="dcterms:W3CDTF">2020-03-06T06:39:00Z</dcterms:modified>
</cp:coreProperties>
</file>